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firstLine="0"/>
        <w:jc w:val="right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firstLine="0"/>
        <w:jc w:val="center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REGISTRO DE PRÁCTICA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firstLine="0"/>
        <w:jc w:val="right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firstLine="0"/>
        <w:jc w:val="center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firstLine="0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hanging="425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INFORMACIÓN DE LA ORGANIZACIÓN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67" w:firstLine="0"/>
        <w:rPr>
          <w:rFonts w:ascii="Arial" w:hAnsi="Arial" w:eastAsia="Arial" w:cs="Arial"/>
          <w:b/>
          <w:color w:val="000000"/>
          <w:sz w:val="20"/>
          <w:szCs w:val="20"/>
        </w:rPr>
      </w:pPr>
    </w:p>
    <w:tbl>
      <w:tblPr>
        <w:tblStyle w:val="13"/>
        <w:tblW w:w="9646" w:type="dxa"/>
        <w:tblInd w:w="-28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284"/>
        <w:gridCol w:w="278"/>
        <w:gridCol w:w="425"/>
        <w:gridCol w:w="539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vAlign w:val="bottom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Organización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vAlign w:val="bottom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Rubro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superscript"/>
              </w:rPr>
              <w:footnoteReference w:id="0"/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gridSpan w:val="3"/>
            <w:vAlign w:val="bottom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Dirección casa Matriz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vAlign w:val="bottom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Teléfono 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vAlign w:val="bottom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Página web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eastAsia="Arial" w:cs="Arial"/>
          <w:b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hanging="425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INFORMACIÓN DEL SUPERVISOR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67" w:firstLine="0"/>
        <w:rPr>
          <w:rFonts w:ascii="Arial" w:hAnsi="Arial" w:eastAsia="Arial" w:cs="Arial"/>
          <w:b/>
          <w:color w:val="000000"/>
          <w:sz w:val="20"/>
          <w:szCs w:val="20"/>
        </w:rPr>
      </w:pPr>
    </w:p>
    <w:tbl>
      <w:tblPr>
        <w:tblStyle w:val="14"/>
        <w:tblW w:w="9630" w:type="dxa"/>
        <w:tblInd w:w="-28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270"/>
        <w:gridCol w:w="360"/>
        <w:gridCol w:w="300"/>
        <w:gridCol w:w="544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vAlign w:val="bottom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Nombre completo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vAlign w:val="bottom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Profesión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vAlign w:val="bottom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Cargo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gridSpan w:val="3"/>
            <w:vAlign w:val="bottom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Departamento /   sección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vAlign w:val="bottom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E-mail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vAlign w:val="bottom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3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Teléfono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left="142" w:firstLine="0"/>
        <w:rPr>
          <w:rFonts w:ascii="Arial" w:hAnsi="Arial" w:eastAsia="Arial" w:cs="Arial"/>
          <w:b/>
          <w:sz w:val="20"/>
          <w:szCs w:val="20"/>
        </w:rPr>
      </w:pP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INFORMACIÓN DEL ESTUDIANTE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firstLine="0"/>
        <w:rPr>
          <w:rFonts w:ascii="Arial" w:hAnsi="Arial" w:eastAsia="Arial" w:cs="Arial"/>
          <w:b/>
          <w:color w:val="000000"/>
          <w:sz w:val="20"/>
          <w:szCs w:val="20"/>
        </w:rPr>
      </w:pPr>
    </w:p>
    <w:tbl>
      <w:tblPr>
        <w:tblStyle w:val="15"/>
        <w:tblW w:w="9672" w:type="dxa"/>
        <w:tblInd w:w="-28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0"/>
        <w:gridCol w:w="268"/>
        <w:gridCol w:w="281"/>
        <w:gridCol w:w="144"/>
        <w:gridCol w:w="58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vAlign w:val="bottom"/>
          </w:tcPr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1307" w:hanging="54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Nombre completo</w:t>
            </w: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525252"/>
                <w:sz w:val="20"/>
                <w:szCs w:val="20"/>
                <w:rtl w:val="0"/>
              </w:rPr>
              <w:t>:</w:t>
            </w: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gridSpan w:val="2"/>
            <w:vAlign w:val="bottom"/>
          </w:tcPr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1307" w:right="-257" w:hanging="54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Número de matrícula</w:t>
            </w: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525252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vAlign w:val="bottom"/>
          </w:tcPr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1307" w:hanging="54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Número celular</w:t>
            </w: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525252"/>
                <w:sz w:val="20"/>
                <w:szCs w:val="20"/>
                <w:rtl w:val="0"/>
              </w:rPr>
              <w:t>:</w:t>
            </w:r>
          </w:p>
        </w:tc>
        <w:tc>
          <w:tcPr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vAlign w:val="bottom"/>
          </w:tcPr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1307" w:hanging="54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E-mail</w:t>
            </w: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525252"/>
                <w:sz w:val="20"/>
                <w:szCs w:val="20"/>
                <w:rtl w:val="0"/>
              </w:rPr>
              <w:t>:</w:t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vAlign w:val="bottom"/>
          </w:tcPr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1307" w:hanging="54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Carrera</w:t>
            </w: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525252"/>
                <w:sz w:val="20"/>
                <w:szCs w:val="20"/>
                <w:rtl w:val="0"/>
              </w:rPr>
              <w:t>:</w:t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525252"/>
                <w:sz w:val="20"/>
                <w:szCs w:val="20"/>
              </w:rPr>
            </w:pPr>
          </w:p>
        </w:tc>
      </w:tr>
    </w:tbl>
    <w:p>
      <w:pPr>
        <w:rPr>
          <w:rFonts w:ascii="Arial" w:hAnsi="Arial" w:eastAsia="Arial" w:cs="Arial"/>
          <w:b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firstLine="0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INFORMACIÓN DE LA PRÁCTICA DE ESTUDIOS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firstLine="0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67" w:firstLine="0"/>
        <w:rPr>
          <w:rFonts w:ascii="Arial" w:hAnsi="Arial" w:eastAsia="Arial" w:cs="Arial"/>
          <w:b/>
          <w:color w:val="000000"/>
          <w:sz w:val="20"/>
          <w:szCs w:val="20"/>
        </w:rPr>
      </w:pPr>
    </w:p>
    <w:tbl>
      <w:tblPr>
        <w:tblStyle w:val="16"/>
        <w:tblW w:w="9360" w:type="dxa"/>
        <w:tblInd w:w="-28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425"/>
        <w:gridCol w:w="1227"/>
        <w:gridCol w:w="616"/>
        <w:gridCol w:w="567"/>
        <w:gridCol w:w="661"/>
        <w:gridCol w:w="1073"/>
        <w:gridCol w:w="36"/>
        <w:gridCol w:w="214"/>
        <w:gridCol w:w="213"/>
        <w:gridCol w:w="354"/>
        <w:gridCol w:w="170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Borders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Tipo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firstLine="0"/>
              <w:rPr>
                <w:rFonts w:ascii="Arial" w:hAnsi="Arial" w:eastAsia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  <w:rtl w:val="0"/>
              </w:rPr>
              <w:t>(marque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  <w:rtl w:val="0"/>
              </w:rPr>
              <w:t xml:space="preserve"> con una x)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 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Práctica de Estudios 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Práctica de Estudios II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Práctica de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Estudios III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vMerge w:val="restart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Práctica Voluntaria Inicial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Práctica Voluntaria Avanzada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Práctica Profesional Controlada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Borders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Modalidad de práctica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Virtual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Presencial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Semi-presencial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Periodo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0"/>
              <w:rPr>
                <w:rFonts w:ascii="Arial" w:hAnsi="Arial" w:eastAsia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  <w:rtl w:val="0"/>
              </w:rPr>
              <w:t>(indique fechas) :</w:t>
            </w:r>
          </w:p>
        </w:tc>
        <w:tc>
          <w:tcPr>
            <w:gridSpan w:val="2"/>
            <w:vAlign w:val="bottom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Desde:</w:t>
            </w:r>
          </w:p>
        </w:tc>
        <w:tc>
          <w:tcPr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2"/>
            <w:vAlign w:val="bottom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Hasta:</w:t>
            </w:r>
          </w:p>
        </w:tc>
        <w:tc>
          <w:tcPr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-1072958865</wp:posOffset>
                      </wp:positionH>
                      <wp:positionV relativeFrom="paragraph">
                        <wp:posOffset>-388675245</wp:posOffset>
                      </wp:positionV>
                      <wp:extent cx="276225" cy="323850"/>
                      <wp:effectExtent l="0" t="0" r="0" b="0"/>
                      <wp:wrapNone/>
                      <wp:docPr id="3" name="Rectang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62760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160" w:line="255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84484.95pt;margin-top:-30604.35pt;height:25.5pt;width:21.75pt;z-index:251659264;mso-width-relative:page;mso-height-relative:page;" fillcolor="#FFFFFF" filled="t" stroked="f" coordsize="21600,21600" o:gfxdata="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">
                      <v:fill on="t" focussize="0,0"/>
                      <v:stroke on="f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before="0" w:after="160" w:line="25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-1072958865</wp:posOffset>
                      </wp:positionH>
                      <wp:positionV relativeFrom="paragraph">
                        <wp:posOffset>-388675245</wp:posOffset>
                      </wp:positionV>
                      <wp:extent cx="276225" cy="323850"/>
                      <wp:effectExtent l="0" t="0" r="0" b="0"/>
                      <wp:wrapNone/>
                      <wp:docPr id="1" name="Rectangl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62760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160" w:line="255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84484.95pt;margin-top:-30604.35pt;height:25.5pt;width:21.75pt;z-index:251659264;mso-width-relative:page;mso-height-relative:page;" fillcolor="#FFFFFF" filled="t" stroked="f" coordsize="21600,21600" o:gfxdata="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">
                      <v:fill on="t" focussize="0,0"/>
                      <v:stroke on="f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before="0" w:after="160" w:line="25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vAlign w:val="bottom"/>
          </w:tcPr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Horarios / distribución de la jornada:             </w:t>
            </w:r>
          </w:p>
        </w:tc>
        <w:tc>
          <w:tcPr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350520</wp:posOffset>
                      </wp:positionV>
                      <wp:extent cx="3638550" cy="342900"/>
                      <wp:effectExtent l="0" t="0" r="0" b="0"/>
                      <wp:wrapNone/>
                      <wp:docPr id="4" name="Rectangl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36250" y="3627600"/>
                                <a:ext cx="3619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160" w:line="255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95pt;margin-top:27.6pt;height:27pt;width:286.5pt;z-index:251659264;mso-width-relative:page;mso-height-relative:page;" filled="f" stroked="f" coordsize="21600,21600" o:gfxdata="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">
                      <v:fill on="f" focussize="0,0"/>
                      <v:stroke on="f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before="0" w:after="160" w:line="255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Actividades a realizar:                     </w:t>
            </w:r>
          </w:p>
        </w:tc>
        <w:tc>
          <w:tcPr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vMerge w:val="continue"/>
            <w:tcBorders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vMerge w:val="continue"/>
            <w:tcBorders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vMerge w:val="continue"/>
            <w:tcBorders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vMerge w:val="continue"/>
            <w:tcBorders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vAlign w:val="bottom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vMerge w:val="restart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Beneficios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firstLine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  <w:rtl w:val="0"/>
              </w:rPr>
              <w:t>(marque con una x la o las alternativas que corresponda)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Bono locomoción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Movilización empresa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vMerge w:val="continue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Bono colación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Colación empresa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vMerge w:val="continue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Bono alojamiento 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Alojamiento empresa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vMerge w:val="continue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0"/>
            <w:tcBorders>
              <w:lef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Ayuda económica (indicar monto)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vAlign w:val="bottom"/>
          </w:tcPr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Dirección donde se encontrará el estudiante:</w:t>
            </w:r>
          </w:p>
        </w:tc>
        <w:tc>
          <w:tcPr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vAlign w:val="bottom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ind w:left="720" w:hanging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Observaciones</w:t>
            </w: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567" w:firstLine="0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b/>
          <w:sz w:val="20"/>
          <w:szCs w:val="20"/>
        </w:rPr>
      </w:pPr>
    </w:p>
    <w:p>
      <w:pPr>
        <w:spacing w:after="0" w:line="240" w:lineRule="auto"/>
        <w:jc w:val="both"/>
      </w:pPr>
    </w:p>
    <w:p>
      <w:pPr>
        <w:spacing w:after="0" w:line="240" w:lineRule="auto"/>
        <w:ind w:left="708" w:firstLine="708"/>
        <w:jc w:val="both"/>
      </w:pPr>
    </w:p>
    <w:p>
      <w:pPr>
        <w:spacing w:after="0" w:line="240" w:lineRule="auto"/>
        <w:jc w:val="both"/>
        <w:rPr>
          <w:b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3609340" cy="2222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6000" y="378000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pt;margin-top:9pt;height:1.75pt;width:284.2pt;z-index:251659264;mso-width-relative:page;mso-height-relative:page;" filled="f" stroked="t" coordsize="21600,21600" o:gfxdata="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">
                <v:fill on="f" focussize="0,0"/>
                <v:stroke color="#000000 [3200]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 xml:space="preserve">Nombre, firma y timbre supervisor(a) de la organización.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567" w:firstLine="0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bookmarkStart w:id="1" w:name="_GoBack"/>
      <w:bookmarkEnd w:id="1"/>
    </w:p>
    <w:sectPr>
      <w:headerReference r:id="rId5" w:type="default"/>
      <w:footerReference r:id="rId6" w:type="default"/>
      <w:pgSz w:w="12242" w:h="18722"/>
      <w:pgMar w:top="2269" w:right="1701" w:bottom="1276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rtl w:val="0"/>
      </w:rPr>
      <w:t>Avenida Francisco Salazar 01145, Temuco - 45 2 596609 - secretaria.vincfica@ufrontera.cl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6" w:lineRule="auto"/>
      </w:pPr>
      <w:r>
        <w:separator/>
      </w:r>
    </w:p>
  </w:footnote>
  <w:footnote w:type="continuationSeparator" w:id="3">
    <w:p>
      <w:pPr>
        <w:spacing w:before="0" w:after="0" w:line="256" w:lineRule="auto"/>
      </w:pPr>
      <w:r>
        <w:continuationSeparator/>
      </w:r>
    </w:p>
  </w:footnote>
  <w:footnote w:id="0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 w:firstLine="0"/>
        <w:jc w:val="both"/>
        <w:rPr>
          <w:rFonts w:ascii="Arial" w:hAnsi="Arial" w:eastAsia="Arial" w:cs="Arial"/>
          <w:i/>
          <w:color w:val="000000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b/>
          <w:i/>
          <w:color w:val="000000"/>
          <w:sz w:val="16"/>
          <w:szCs w:val="16"/>
          <w:rtl w:val="0"/>
        </w:rPr>
        <w:t xml:space="preserve"> Rubros a especificar: </w:t>
      </w:r>
      <w:r>
        <w:rPr>
          <w:rFonts w:ascii="Arial" w:hAnsi="Arial" w:eastAsia="Arial" w:cs="Arial"/>
          <w:i/>
          <w:color w:val="000000"/>
          <w:sz w:val="16"/>
          <w:szCs w:val="16"/>
          <w:rtl w:val="0"/>
        </w:rPr>
        <w:t>Agricultura, ganadería, caza, silvicultura y ambiental; Pesca; Minas y canteras; Industrias manufactureras no metálicas; Industrias Manufactureras Metálicas; Electricidad, gas y agua (Redes eléctricas, Automatización); Construcción (Planificación de proyectos de infraestructura, Planificación de proyectos de gestión); Comercio al por Mayor y menor, Rep. Veh. Automotores / enseres domésticos; Hoteles y restaurantes; Turismo; Transporte, almacenamiento y comunicaciones; Financiero; Actividades inmobiliarias, empresariales, y de alquiler; Administración pública y defensa; planes de seguridad social de afiliación obligatoria; Enseñanza; Servicios sociales y de salud; Consultoría y asesoría; Tecnología; Programación; Ciencia (Biorecursos, Biomedicina, Bioanálisis)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8"/>
        <w:szCs w:val="18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-198755</wp:posOffset>
          </wp:positionV>
          <wp:extent cx="1657985" cy="48387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006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849"/>
        <w:tab w:val="center" w:pos="4419"/>
        <w:tab w:val="right" w:pos="8838"/>
      </w:tabs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  <w:rtl w:val="0"/>
      </w:rPr>
      <w:tab/>
    </w:r>
    <w:r>
      <w:rPr>
        <w:b/>
        <w:color w:val="000000"/>
        <w:sz w:val="18"/>
        <w:szCs w:val="18"/>
        <w:rtl w:val="0"/>
      </w:rPr>
      <w:tab/>
    </w:r>
    <w:r>
      <w:rPr>
        <w:b/>
        <w:color w:val="000000"/>
        <w:sz w:val="18"/>
        <w:szCs w:val="18"/>
        <w:rtl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A8D6C"/>
    <w:multiLevelType w:val="multilevel"/>
    <w:tmpl w:val="ABFA8D6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4EC71DA"/>
    <w:multiLevelType w:val="multilevel"/>
    <w:tmpl w:val="F4EC71DA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B75EA92"/>
    <w:multiLevelType w:val="multilevel"/>
    <w:tmpl w:val="FB75EA9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BEA60F"/>
    <w:multiLevelType w:val="multilevel"/>
    <w:tmpl w:val="FFBEA60F"/>
    <w:lvl w:ilvl="0" w:tentative="0">
      <w:start w:val="3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2DA2"/>
    <w:multiLevelType w:val="multilevel"/>
    <w:tmpl w:val="17BA2DA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5A4A"/>
    <w:multiLevelType w:val="multilevel"/>
    <w:tmpl w:val="77CE5A4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AAFE6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sz w:val="22"/>
      <w:szCs w:val="22"/>
      <w:lang w:val="es-CL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40" w:after="0"/>
    </w:pPr>
    <w:rPr>
      <w:rFonts w:ascii="Calibri" w:hAnsi="Calibri" w:eastAsia="Calibri" w:cs="Calibri"/>
      <w:color w:val="2F5496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Office_11.1.0.11711_F1E327BC-269C-435d-A152-05C5408002CA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2024-01-10T17:35:46Z</dcterms:created>
  <dc:creator>ramiro</dc:creator>
  <cp:lastModifiedBy>ramiro</cp:lastModifiedBy>
  <dcterms:modified xsi:type="dcterms:W3CDTF">2024-01-10T17:38:25Z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0x0101001EFBFFC5947471489B7E937E22084E99</vt:lpwstr>
  </property>
  <property fmtid="{D5CDD505-2E9C-101B-9397-08002B2CF9AE}" pid="3" name="KSOProductBuildVer">
    <vt:lpwstr>1033-11.1.0.11711</vt:lpwstr>
  </property>
</Properties>
</file>